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CE879" w14:textId="77777777" w:rsidR="001B1042" w:rsidRPr="008E1686" w:rsidRDefault="001B1042" w:rsidP="00E736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311A33A" w14:textId="77777777" w:rsidR="001B1042" w:rsidRPr="00E736FB" w:rsidRDefault="001B1042" w:rsidP="008E16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  <w:lang w:val="sr-Latn-ME"/>
        </w:rPr>
      </w:pPr>
    </w:p>
    <w:p w14:paraId="083F2FD6" w14:textId="77777777" w:rsidR="00541DDE" w:rsidRPr="0076263D" w:rsidRDefault="00125E95" w:rsidP="00541DD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E736FB">
        <w:rPr>
          <w:rFonts w:ascii="Arial" w:hAnsi="Arial" w:cs="Arial"/>
          <w:sz w:val="22"/>
          <w:szCs w:val="22"/>
          <w:lang w:val="sr-Latn-ME"/>
        </w:rPr>
        <w:t>Na osnovu člana 38 stav 1 tačka 2 Zakona o lokalnoj samoupravi ("Službeni list CG", br. 2/18, 34/19, 38/20, 50/22, 84/22</w:t>
      </w:r>
      <w:r w:rsidR="000E3304">
        <w:rPr>
          <w:rFonts w:ascii="Arial" w:hAnsi="Arial" w:cs="Arial"/>
          <w:sz w:val="22"/>
          <w:szCs w:val="22"/>
          <w:lang w:val="sr-Latn-ME"/>
        </w:rPr>
        <w:t>, 81/25</w:t>
      </w:r>
      <w:r w:rsidRPr="00E736FB">
        <w:rPr>
          <w:rFonts w:ascii="Arial" w:hAnsi="Arial" w:cs="Arial"/>
          <w:sz w:val="22"/>
          <w:szCs w:val="22"/>
          <w:lang w:val="sr-Latn-ME"/>
        </w:rPr>
        <w:t xml:space="preserve"> i 98/25) i člana 46 stav 1 tačka 2 Statuta Opštine Bijelo Polje ("Sl. list CG - opštinski propisi", br. 19/18), Skupština opštine Bijelo Polje, na sjednici održanoj </w:t>
      </w:r>
      <w:r w:rsidR="00541DDE">
        <w:rPr>
          <w:rFonts w:ascii="Arial" w:hAnsi="Arial" w:cs="Arial"/>
          <w:sz w:val="22"/>
          <w:szCs w:val="22"/>
          <w:lang w:val="sr-Latn-CS"/>
        </w:rPr>
        <w:t>13.,</w:t>
      </w:r>
      <w:r w:rsidR="00541DDE">
        <w:rPr>
          <w:rFonts w:ascii="Arial" w:hAnsi="Arial" w:cs="Arial"/>
          <w:sz w:val="22"/>
          <w:szCs w:val="22"/>
          <w:lang w:val="en-GB"/>
        </w:rPr>
        <w:t>19., 25. i 30.</w:t>
      </w:r>
      <w:r w:rsidR="00541DDE" w:rsidRPr="0076263D">
        <w:rPr>
          <w:rFonts w:ascii="Arial" w:hAnsi="Arial" w:cs="Arial"/>
          <w:sz w:val="22"/>
          <w:szCs w:val="22"/>
          <w:lang w:val="en-GB"/>
        </w:rPr>
        <w:t>0</w:t>
      </w:r>
      <w:r w:rsidR="00541DDE">
        <w:rPr>
          <w:rFonts w:ascii="Arial" w:hAnsi="Arial" w:cs="Arial"/>
          <w:sz w:val="22"/>
          <w:szCs w:val="22"/>
          <w:lang w:val="en-GB"/>
        </w:rPr>
        <w:t>5</w:t>
      </w:r>
      <w:r w:rsidR="00541DDE" w:rsidRPr="0076263D">
        <w:rPr>
          <w:rFonts w:ascii="Arial" w:hAnsi="Arial" w:cs="Arial"/>
          <w:sz w:val="22"/>
          <w:szCs w:val="22"/>
          <w:lang w:val="en-GB"/>
        </w:rPr>
        <w:t>.</w:t>
      </w:r>
      <w:r w:rsidR="00541DDE">
        <w:rPr>
          <w:rFonts w:ascii="Arial" w:hAnsi="Arial" w:cs="Arial"/>
          <w:sz w:val="22"/>
          <w:szCs w:val="22"/>
          <w:lang w:val="en-GB"/>
        </w:rPr>
        <w:t xml:space="preserve"> </w:t>
      </w:r>
      <w:r w:rsidR="00541DDE" w:rsidRPr="0076263D">
        <w:rPr>
          <w:rFonts w:ascii="Arial" w:hAnsi="Arial" w:cs="Arial"/>
          <w:sz w:val="22"/>
          <w:szCs w:val="22"/>
          <w:lang w:val="en-GB"/>
        </w:rPr>
        <w:t>202</w:t>
      </w:r>
      <w:r w:rsidR="00541DDE">
        <w:rPr>
          <w:rFonts w:ascii="Arial" w:hAnsi="Arial" w:cs="Arial"/>
          <w:sz w:val="22"/>
          <w:szCs w:val="22"/>
          <w:lang w:val="en-GB"/>
        </w:rPr>
        <w:t>6</w:t>
      </w:r>
      <w:r w:rsidR="00541DDE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541DDE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541DDE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41DDE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3B3DBE6D" w14:textId="7B1AE062" w:rsidR="00125E95" w:rsidRPr="00E736FB" w:rsidRDefault="00125E95" w:rsidP="00541D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2"/>
          <w:szCs w:val="22"/>
          <w:lang w:val="sr-Latn-ME"/>
        </w:rPr>
      </w:pPr>
    </w:p>
    <w:p w14:paraId="4ABF30A4" w14:textId="77777777" w:rsidR="00125E95" w:rsidRPr="00E736FB" w:rsidRDefault="00125E95" w:rsidP="00125E95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E736FB">
        <w:rPr>
          <w:rFonts w:ascii="Arial" w:hAnsi="Arial" w:cs="Arial"/>
          <w:b/>
          <w:sz w:val="22"/>
          <w:szCs w:val="22"/>
          <w:lang w:val="sr-Latn-ME"/>
        </w:rPr>
        <w:t>O D L U K U</w:t>
      </w:r>
    </w:p>
    <w:p w14:paraId="52B92785" w14:textId="686D37F7" w:rsidR="00125E95" w:rsidRPr="00E736FB" w:rsidRDefault="00125E95" w:rsidP="00125E95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E736FB">
        <w:rPr>
          <w:rFonts w:ascii="Arial" w:hAnsi="Arial" w:cs="Arial"/>
          <w:b/>
          <w:sz w:val="22"/>
          <w:szCs w:val="22"/>
          <w:lang w:val="sr-Latn-ME"/>
        </w:rPr>
        <w:t>o izmjeni Odluke o dodjeli sredstava za finansiranje organizacija osoba sa invaliditetom koje čine koaliciju “Savez”</w:t>
      </w:r>
    </w:p>
    <w:p w14:paraId="11EA364D" w14:textId="3F9C40C2" w:rsidR="00125E95" w:rsidRPr="00E736FB" w:rsidRDefault="00125E95" w:rsidP="00125E95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E736FB">
        <w:rPr>
          <w:rFonts w:ascii="Arial" w:hAnsi="Arial" w:cs="Arial"/>
          <w:b/>
          <w:sz w:val="22"/>
          <w:szCs w:val="22"/>
          <w:lang w:val="sr-Latn-ME"/>
        </w:rPr>
        <w:t>Član 1</w:t>
      </w:r>
    </w:p>
    <w:p w14:paraId="52186CCD" w14:textId="7B1B389C" w:rsidR="00125E95" w:rsidRPr="00E736FB" w:rsidRDefault="00FA4C54" w:rsidP="00FA4C54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E736FB">
        <w:rPr>
          <w:rFonts w:ascii="Arial" w:hAnsi="Arial" w:cs="Arial"/>
          <w:sz w:val="22"/>
          <w:szCs w:val="22"/>
          <w:lang w:val="sr-Latn-ME"/>
        </w:rPr>
        <w:t xml:space="preserve">U članu 2 stav 1 Odluke o dodjeli sredstava za finansiranje organizacija osoba sa invaliditetom koje čine koaliciju “Savez” (“Sl. list CG – opštinski propisi”, br. 23/17 i 11/18), riječi “250,oo eura” mijenjaju se riječima “500,oo eura”. </w:t>
      </w:r>
    </w:p>
    <w:p w14:paraId="53A4B950" w14:textId="3B22D285" w:rsidR="00125E95" w:rsidRPr="00E736FB" w:rsidRDefault="00125E95" w:rsidP="00FA4C54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E736FB">
        <w:rPr>
          <w:rFonts w:ascii="Arial" w:hAnsi="Arial" w:cs="Arial"/>
          <w:b/>
          <w:sz w:val="22"/>
          <w:szCs w:val="22"/>
          <w:lang w:val="sr-Latn-ME"/>
        </w:rPr>
        <w:t>Član 2</w:t>
      </w:r>
    </w:p>
    <w:p w14:paraId="445B979A" w14:textId="03C91138" w:rsidR="00125E95" w:rsidRPr="00E736FB" w:rsidRDefault="00125E95" w:rsidP="00125E95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E736FB">
        <w:rPr>
          <w:rFonts w:ascii="Arial" w:hAnsi="Arial" w:cs="Arial"/>
          <w:sz w:val="22"/>
          <w:szCs w:val="22"/>
          <w:lang w:val="sr-Latn-ME"/>
        </w:rPr>
        <w:t>Ova odluka stupa na snagu osmog dana od dana objavljivanja u "Službenom listu Crne Gore - opštinski propisi".</w:t>
      </w:r>
    </w:p>
    <w:p w14:paraId="4C95A106" w14:textId="77777777" w:rsidR="00E736FB" w:rsidRPr="00952FF6" w:rsidRDefault="00E736FB" w:rsidP="00E736FB">
      <w:pPr>
        <w:rPr>
          <w:rFonts w:ascii="Arial" w:hAnsi="Arial" w:cs="Arial"/>
          <w:sz w:val="22"/>
          <w:szCs w:val="22"/>
          <w:lang w:val="sr-Latn-CS"/>
        </w:rPr>
      </w:pPr>
    </w:p>
    <w:p w14:paraId="234F4F74" w14:textId="3F5E9110" w:rsidR="00E736FB" w:rsidRPr="00952FF6" w:rsidRDefault="00E736FB" w:rsidP="00E736FB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4F0CAF">
        <w:rPr>
          <w:rFonts w:ascii="Arial" w:hAnsi="Arial" w:cs="Arial"/>
          <w:sz w:val="22"/>
          <w:szCs w:val="22"/>
          <w:lang w:val="sr-Latn-CS"/>
        </w:rPr>
        <w:t>227</w:t>
      </w:r>
    </w:p>
    <w:p w14:paraId="34A7DAAD" w14:textId="77777777" w:rsidR="00E736FB" w:rsidRPr="00952FF6" w:rsidRDefault="00E736FB" w:rsidP="00E736FB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4F41178D" w14:textId="77777777" w:rsidR="00E736FB" w:rsidRPr="00952FF6" w:rsidRDefault="00E736FB" w:rsidP="00E736FB">
      <w:pPr>
        <w:rPr>
          <w:rFonts w:ascii="Arial" w:hAnsi="Arial" w:cs="Arial"/>
          <w:sz w:val="22"/>
          <w:szCs w:val="22"/>
          <w:lang w:val="sr-Latn-CS"/>
        </w:rPr>
      </w:pPr>
    </w:p>
    <w:p w14:paraId="75ADB3BA" w14:textId="64EB6C2D" w:rsidR="00E736FB" w:rsidRPr="00E736FB" w:rsidRDefault="00E736FB" w:rsidP="00E736F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3D4E4E7" w14:textId="77777777" w:rsidR="00E736FB" w:rsidRDefault="00E736FB" w:rsidP="00E736FB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95E2EFC" w14:textId="77777777" w:rsidR="00E736FB" w:rsidRPr="00952FF6" w:rsidRDefault="00E736FB" w:rsidP="00E736FB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D3D54CF" w14:textId="77777777" w:rsidR="00E736FB" w:rsidRPr="00952FF6" w:rsidRDefault="00E736FB" w:rsidP="00E736FB">
      <w:pPr>
        <w:rPr>
          <w:rFonts w:ascii="Arial" w:hAnsi="Arial" w:cs="Arial"/>
          <w:sz w:val="22"/>
          <w:szCs w:val="22"/>
          <w:lang w:val="sr-Latn-CS"/>
        </w:rPr>
      </w:pPr>
    </w:p>
    <w:p w14:paraId="738967B4" w14:textId="77777777" w:rsidR="00125E95" w:rsidRPr="00E736FB" w:rsidRDefault="00125E95" w:rsidP="00125E95">
      <w:pPr>
        <w:jc w:val="both"/>
        <w:rPr>
          <w:rFonts w:ascii="Arial" w:hAnsi="Arial" w:cs="Arial"/>
          <w:b/>
          <w:sz w:val="22"/>
          <w:szCs w:val="22"/>
          <w:lang w:val="sr-Latn-ME"/>
        </w:rPr>
      </w:pPr>
    </w:p>
    <w:p w14:paraId="68F5FA8B" w14:textId="77777777" w:rsidR="001124E0" w:rsidRPr="00E736FB" w:rsidRDefault="001124E0" w:rsidP="00125E95">
      <w:pPr>
        <w:jc w:val="both"/>
        <w:rPr>
          <w:rFonts w:ascii="Arial" w:hAnsi="Arial" w:cs="Arial"/>
          <w:sz w:val="22"/>
          <w:szCs w:val="22"/>
          <w:lang w:val="sr-Latn-ME"/>
        </w:rPr>
      </w:pPr>
    </w:p>
    <w:sectPr w:rsidR="001124E0" w:rsidRPr="00E73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5"/>
    <w:rsid w:val="000E3304"/>
    <w:rsid w:val="001124E0"/>
    <w:rsid w:val="00125E95"/>
    <w:rsid w:val="001B1042"/>
    <w:rsid w:val="003C15C5"/>
    <w:rsid w:val="004F0CAF"/>
    <w:rsid w:val="00541DDE"/>
    <w:rsid w:val="00861724"/>
    <w:rsid w:val="008E1686"/>
    <w:rsid w:val="008E748E"/>
    <w:rsid w:val="009872BF"/>
    <w:rsid w:val="009C79C3"/>
    <w:rsid w:val="00AD3A68"/>
    <w:rsid w:val="00B20783"/>
    <w:rsid w:val="00BD1233"/>
    <w:rsid w:val="00E53819"/>
    <w:rsid w:val="00E736FB"/>
    <w:rsid w:val="00EE056A"/>
    <w:rsid w:val="00FA4575"/>
    <w:rsid w:val="00FA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7246F"/>
  <w15:chartTrackingRefBased/>
  <w15:docId w15:val="{8514EAF1-10D6-427C-98B8-AC9DF559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E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E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E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E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16</cp:revision>
  <cp:lastPrinted>2026-05-08T10:45:00Z</cp:lastPrinted>
  <dcterms:created xsi:type="dcterms:W3CDTF">2026-05-06T06:38:00Z</dcterms:created>
  <dcterms:modified xsi:type="dcterms:W3CDTF">2026-06-02T10:50:00Z</dcterms:modified>
</cp:coreProperties>
</file>